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00" w:rsidRDefault="00375900" w:rsidP="00375900">
      <w:pPr>
        <w:widowControl w:val="0"/>
        <w:spacing w:line="240" w:lineRule="auto"/>
        <w:jc w:val="center"/>
      </w:pPr>
      <w:bookmarkStart w:id="0" w:name="OLE_LINK10"/>
      <w:bookmarkStart w:id="1" w:name="OLE_LINK9"/>
      <w:bookmarkEnd w:id="0"/>
      <w:bookmarkEnd w:id="1"/>
      <w:r>
        <w:rPr>
          <w:sz w:val="26"/>
          <w:szCs w:val="26"/>
          <w:lang w:eastAsia="ru-RU"/>
        </w:rPr>
        <w:t>АДМИНИСТРАЦИЯ</w:t>
      </w:r>
    </w:p>
    <w:p w:rsidR="00375900" w:rsidRDefault="00375900" w:rsidP="00375900">
      <w:pPr>
        <w:tabs>
          <w:tab w:val="left" w:pos="2670"/>
          <w:tab w:val="center" w:pos="5031"/>
        </w:tabs>
        <w:spacing w:line="240" w:lineRule="auto"/>
        <w:jc w:val="center"/>
      </w:pPr>
      <w:r>
        <w:rPr>
          <w:sz w:val="26"/>
          <w:szCs w:val="26"/>
          <w:lang w:eastAsia="ru-RU"/>
        </w:rPr>
        <w:t xml:space="preserve"> МУНИЦИПАЛЬНОГО ОБРАЗОВАНИЯ ПОСЕЛОК АНОПИНО (СЕЛЬСКОЕ ПОСЕЛЕНИЕ) ГУСЬ-ХРУСТАЛЬНОГО РАЙОНА</w:t>
      </w:r>
    </w:p>
    <w:p w:rsidR="00375900" w:rsidRDefault="00375900" w:rsidP="00375900">
      <w:pPr>
        <w:tabs>
          <w:tab w:val="left" w:pos="2670"/>
          <w:tab w:val="center" w:pos="5031"/>
        </w:tabs>
        <w:spacing w:line="240" w:lineRule="auto"/>
        <w:jc w:val="center"/>
      </w:pPr>
      <w:r>
        <w:rPr>
          <w:sz w:val="26"/>
          <w:szCs w:val="26"/>
          <w:lang w:eastAsia="ru-RU"/>
        </w:rPr>
        <w:t>ВЛАДИМИРСКОЙ ОБЛАСТИ</w:t>
      </w:r>
    </w:p>
    <w:p w:rsidR="00375900" w:rsidRDefault="00375900" w:rsidP="00375900">
      <w:pPr>
        <w:tabs>
          <w:tab w:val="left" w:pos="2670"/>
          <w:tab w:val="center" w:pos="5031"/>
        </w:tabs>
        <w:spacing w:line="240" w:lineRule="auto"/>
        <w:jc w:val="center"/>
        <w:rPr>
          <w:sz w:val="26"/>
          <w:szCs w:val="26"/>
          <w:lang w:eastAsia="ru-RU"/>
        </w:rPr>
      </w:pPr>
    </w:p>
    <w:p w:rsidR="00375900" w:rsidRDefault="00375900" w:rsidP="00375900">
      <w:pPr>
        <w:widowControl w:val="0"/>
        <w:spacing w:line="240" w:lineRule="auto"/>
        <w:jc w:val="center"/>
      </w:pPr>
      <w:r>
        <w:rPr>
          <w:b/>
          <w:bCs/>
          <w:spacing w:val="41"/>
          <w:sz w:val="40"/>
          <w:szCs w:val="40"/>
        </w:rPr>
        <w:t>ПОСТАНОВЛЕНИЕ</w:t>
      </w:r>
    </w:p>
    <w:p w:rsidR="00375900" w:rsidRDefault="00375900" w:rsidP="00375900">
      <w:pPr>
        <w:pStyle w:val="3"/>
        <w:keepNext w:val="0"/>
        <w:widowControl w:val="0"/>
        <w:spacing w:line="240" w:lineRule="auto"/>
        <w:rPr>
          <w:b w:val="0"/>
          <w:sz w:val="28"/>
        </w:rPr>
      </w:pPr>
    </w:p>
    <w:p w:rsidR="003B0167" w:rsidRPr="003B0167" w:rsidRDefault="00375900" w:rsidP="00375900">
      <w:pPr>
        <w:pStyle w:val="3"/>
        <w:keepNext w:val="0"/>
        <w:widowControl w:val="0"/>
        <w:spacing w:line="240" w:lineRule="auto"/>
        <w:jc w:val="both"/>
      </w:pP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>
        <w:rPr>
          <w:sz w:val="28"/>
          <w:u w:val="none"/>
        </w:rPr>
        <w:tab/>
      </w:r>
      <w:r w:rsidR="00B2058C">
        <w:rPr>
          <w:sz w:val="28"/>
          <w:u w:val="none"/>
        </w:rPr>
        <w:t xml:space="preserve"> </w:t>
      </w:r>
    </w:p>
    <w:p w:rsidR="00375900" w:rsidRDefault="00375900" w:rsidP="00375900">
      <w:pPr>
        <w:pStyle w:val="3"/>
        <w:keepNext w:val="0"/>
        <w:widowControl w:val="0"/>
        <w:spacing w:line="240" w:lineRule="auto"/>
        <w:jc w:val="both"/>
      </w:pPr>
      <w:r>
        <w:rPr>
          <w:sz w:val="28"/>
          <w:u w:val="none"/>
        </w:rPr>
        <w:tab/>
      </w:r>
      <w:r w:rsidR="00B2058C" w:rsidRPr="00B2058C">
        <w:rPr>
          <w:b w:val="0"/>
          <w:sz w:val="28"/>
          <w:u w:val="none"/>
        </w:rPr>
        <w:t>28.01.2022</w:t>
      </w:r>
      <w:r>
        <w:rPr>
          <w:sz w:val="28"/>
          <w:u w:val="none"/>
        </w:rPr>
        <w:tab/>
        <w:t xml:space="preserve">         </w:t>
      </w:r>
      <w:r w:rsidR="002C13B8">
        <w:rPr>
          <w:sz w:val="28"/>
          <w:u w:val="none"/>
        </w:rPr>
        <w:t xml:space="preserve">     </w:t>
      </w:r>
      <w:r w:rsidR="003B0167">
        <w:rPr>
          <w:sz w:val="28"/>
          <w:u w:val="none"/>
        </w:rPr>
        <w:t xml:space="preserve">                                                                             </w:t>
      </w:r>
      <w:r>
        <w:rPr>
          <w:sz w:val="28"/>
          <w:u w:val="none"/>
        </w:rPr>
        <w:t xml:space="preserve"> </w:t>
      </w:r>
      <w:r>
        <w:rPr>
          <w:b w:val="0"/>
          <w:sz w:val="28"/>
        </w:rPr>
        <w:t xml:space="preserve">№ </w:t>
      </w:r>
      <w:r w:rsidR="00B2058C">
        <w:rPr>
          <w:b w:val="0"/>
          <w:sz w:val="28"/>
        </w:rPr>
        <w:t>5</w:t>
      </w:r>
      <w:r>
        <w:rPr>
          <w:b w:val="0"/>
          <w:sz w:val="28"/>
        </w:rPr>
        <w:t xml:space="preserve"> </w:t>
      </w:r>
    </w:p>
    <w:p w:rsidR="00375900" w:rsidRDefault="00375900" w:rsidP="0037590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</w:tblGrid>
      <w:tr w:rsidR="00375900" w:rsidTr="00375900">
        <w:tc>
          <w:tcPr>
            <w:tcW w:w="3936" w:type="dxa"/>
          </w:tcPr>
          <w:p w:rsidR="00375900" w:rsidRPr="00375900" w:rsidRDefault="00375900" w:rsidP="00375900">
            <w:pPr>
              <w:pStyle w:val="a4"/>
              <w:rPr>
                <w:sz w:val="24"/>
                <w:szCs w:val="24"/>
              </w:rPr>
            </w:pPr>
            <w:r w:rsidRPr="00375900">
              <w:rPr>
                <w:b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</w:t>
            </w:r>
          </w:p>
          <w:p w:rsidR="00375900" w:rsidRDefault="00375900" w:rsidP="00375900">
            <w:pPr>
              <w:pStyle w:val="a4"/>
              <w:rPr>
                <w:b/>
              </w:rPr>
            </w:pPr>
          </w:p>
        </w:tc>
      </w:tr>
    </w:tbl>
    <w:p w:rsidR="00375900" w:rsidRPr="003B0167" w:rsidRDefault="00375900" w:rsidP="00375900">
      <w:pPr>
        <w:pStyle w:val="a4"/>
        <w:spacing w:line="360" w:lineRule="auto"/>
        <w:ind w:firstLine="709"/>
        <w:rPr>
          <w:szCs w:val="28"/>
        </w:rPr>
      </w:pPr>
      <w:r w:rsidRPr="003B0167">
        <w:rPr>
          <w:szCs w:val="28"/>
        </w:rPr>
        <w:t xml:space="preserve">В соответствии </w:t>
      </w:r>
      <w:proofErr w:type="gramStart"/>
      <w:r w:rsidRPr="003B0167">
        <w:rPr>
          <w:szCs w:val="28"/>
        </w:rPr>
        <w:t>с</w:t>
      </w:r>
      <w:proofErr w:type="gramEnd"/>
      <w:r w:rsidRPr="003B0167">
        <w:rPr>
          <w:szCs w:val="28"/>
        </w:rPr>
        <w:t xml:space="preserve"> </w:t>
      </w:r>
      <w:proofErr w:type="gramStart"/>
      <w:r w:rsidRPr="003B0167">
        <w:rPr>
          <w:szCs w:val="28"/>
        </w:rPr>
        <w:t>Федеральным</w:t>
      </w:r>
      <w:proofErr w:type="gramEnd"/>
      <w:r w:rsidRPr="003B0167">
        <w:rPr>
          <w:szCs w:val="28"/>
        </w:rPr>
        <w:t xml:space="preserve"> </w:t>
      </w:r>
      <w:hyperlink r:id="rId6" w:history="1">
        <w:r w:rsidRPr="003B0167">
          <w:rPr>
            <w:rStyle w:val="a3"/>
            <w:szCs w:val="28"/>
          </w:rPr>
          <w:t>закон</w:t>
        </w:r>
      </w:hyperlink>
      <w:r w:rsidRPr="003B0167">
        <w:rPr>
          <w:szCs w:val="28"/>
        </w:rPr>
        <w:t>ом от 12.01.1996 N 8-ФЗ "О погребении и похоронном деле", Постановление Правительства РФ от 2</w:t>
      </w:r>
      <w:r w:rsidR="00B2058C">
        <w:rPr>
          <w:szCs w:val="28"/>
        </w:rPr>
        <w:t>7</w:t>
      </w:r>
      <w:r w:rsidRPr="003B0167">
        <w:rPr>
          <w:szCs w:val="28"/>
        </w:rPr>
        <w:t>.01.202</w:t>
      </w:r>
      <w:r w:rsidR="00B2058C">
        <w:rPr>
          <w:szCs w:val="28"/>
        </w:rPr>
        <w:t>2</w:t>
      </w:r>
      <w:r w:rsidRPr="003B0167">
        <w:rPr>
          <w:szCs w:val="28"/>
        </w:rPr>
        <w:t xml:space="preserve"> № </w:t>
      </w:r>
      <w:r w:rsidR="00B2058C">
        <w:rPr>
          <w:szCs w:val="28"/>
        </w:rPr>
        <w:t>57</w:t>
      </w:r>
      <w:r w:rsidRPr="003B0167">
        <w:rPr>
          <w:szCs w:val="28"/>
        </w:rPr>
        <w:t xml:space="preserve"> "Об утверждении коэффициента индексации выплат, пособий и компенсаций в 202</w:t>
      </w:r>
      <w:r w:rsidR="00D95A67">
        <w:rPr>
          <w:szCs w:val="28"/>
        </w:rPr>
        <w:t>2</w:t>
      </w:r>
      <w:r w:rsidRPr="003B0167">
        <w:rPr>
          <w:szCs w:val="28"/>
        </w:rPr>
        <w:t xml:space="preserve"> году"       </w:t>
      </w:r>
    </w:p>
    <w:p w:rsidR="00375900" w:rsidRPr="003B0167" w:rsidRDefault="00375900" w:rsidP="00375900">
      <w:pPr>
        <w:pStyle w:val="a4"/>
        <w:spacing w:line="360" w:lineRule="auto"/>
        <w:ind w:firstLine="709"/>
        <w:rPr>
          <w:szCs w:val="28"/>
        </w:rPr>
      </w:pPr>
      <w:r w:rsidRPr="003B0167">
        <w:rPr>
          <w:szCs w:val="28"/>
        </w:rPr>
        <w:t xml:space="preserve">                              </w:t>
      </w:r>
      <w:proofErr w:type="gramStart"/>
      <w:r w:rsidRPr="003B0167">
        <w:rPr>
          <w:b/>
          <w:szCs w:val="28"/>
        </w:rPr>
        <w:t>П</w:t>
      </w:r>
      <w:proofErr w:type="gramEnd"/>
      <w:r w:rsidRPr="003B0167">
        <w:rPr>
          <w:b/>
          <w:szCs w:val="28"/>
        </w:rPr>
        <w:t xml:space="preserve"> О СТ А Н О В Л Я Е Т :</w:t>
      </w:r>
    </w:p>
    <w:p w:rsidR="00375900" w:rsidRPr="003B0167" w:rsidRDefault="00375900" w:rsidP="00375900">
      <w:pPr>
        <w:pStyle w:val="a4"/>
        <w:spacing w:line="360" w:lineRule="auto"/>
        <w:ind w:firstLine="709"/>
        <w:rPr>
          <w:szCs w:val="28"/>
        </w:rPr>
      </w:pPr>
      <w:r w:rsidRPr="003B0167">
        <w:rPr>
          <w:szCs w:val="28"/>
        </w:rPr>
        <w:t xml:space="preserve">1. Утвердить с 01 февраля 2022 г. на территории муниципального образования поселок </w:t>
      </w:r>
      <w:proofErr w:type="spellStart"/>
      <w:r w:rsidRPr="003B0167">
        <w:rPr>
          <w:szCs w:val="28"/>
        </w:rPr>
        <w:t>Анопино</w:t>
      </w:r>
      <w:proofErr w:type="spellEnd"/>
      <w:r w:rsidRPr="003B0167">
        <w:rPr>
          <w:szCs w:val="28"/>
        </w:rPr>
        <w:t xml:space="preserve"> (сельское поселение) Гусь-Хрустального района Владимирской области </w:t>
      </w:r>
      <w:hyperlink w:anchor="P27" w:history="1">
        <w:r w:rsidRPr="003B0167">
          <w:rPr>
            <w:rStyle w:val="a3"/>
            <w:szCs w:val="28"/>
          </w:rPr>
          <w:t>стоимость</w:t>
        </w:r>
      </w:hyperlink>
      <w:r w:rsidRPr="003B0167">
        <w:rPr>
          <w:szCs w:val="28"/>
        </w:rPr>
        <w:t xml:space="preserve"> услуг, предоставляемых согласно гарантированному перечню услуг по погребению, в размере 6964  рубля 68 копеек на одно погребение (перечень прилагается).</w:t>
      </w:r>
    </w:p>
    <w:p w:rsidR="00375900" w:rsidRPr="003B0167" w:rsidRDefault="00375900" w:rsidP="00375900">
      <w:pPr>
        <w:pStyle w:val="a4"/>
        <w:spacing w:line="360" w:lineRule="auto"/>
        <w:ind w:firstLine="709"/>
        <w:rPr>
          <w:szCs w:val="28"/>
        </w:rPr>
      </w:pPr>
      <w:r w:rsidRPr="003B0167">
        <w:rPr>
          <w:szCs w:val="28"/>
        </w:rPr>
        <w:t>2. Признать постановление от  28.01.2021</w:t>
      </w:r>
      <w:r w:rsidRPr="003B0167">
        <w:rPr>
          <w:szCs w:val="28"/>
        </w:rPr>
        <w:tab/>
        <w:t xml:space="preserve"> №</w:t>
      </w:r>
      <w:bookmarkStart w:id="2" w:name="_GoBack"/>
      <w:bookmarkEnd w:id="2"/>
      <w:r w:rsidRPr="003B0167">
        <w:rPr>
          <w:szCs w:val="28"/>
        </w:rPr>
        <w:t xml:space="preserve">7 «Об утверждении стоимости услуг, предоставляемых согласно гарантированному перечню услуг по погребению  » утратившим силу. </w:t>
      </w:r>
    </w:p>
    <w:p w:rsidR="00375900" w:rsidRPr="003B0167" w:rsidRDefault="00375900" w:rsidP="00375900">
      <w:pPr>
        <w:pStyle w:val="a4"/>
        <w:spacing w:line="360" w:lineRule="auto"/>
        <w:ind w:firstLine="708"/>
        <w:rPr>
          <w:szCs w:val="28"/>
        </w:rPr>
      </w:pPr>
      <w:r w:rsidRPr="003B0167">
        <w:rPr>
          <w:szCs w:val="28"/>
        </w:rPr>
        <w:t>3. Настоящее постановление вступает в силу после официального опубликования и распространяет свое действие на правоотношения, возникшие с 01.02.2022 года.</w:t>
      </w:r>
    </w:p>
    <w:p w:rsidR="00375900" w:rsidRPr="003B0167" w:rsidRDefault="00375900" w:rsidP="00375900">
      <w:pPr>
        <w:pStyle w:val="a4"/>
        <w:spacing w:line="360" w:lineRule="auto"/>
        <w:ind w:firstLine="709"/>
        <w:rPr>
          <w:szCs w:val="28"/>
        </w:rPr>
      </w:pPr>
    </w:p>
    <w:p w:rsidR="00375900" w:rsidRPr="003B0167" w:rsidRDefault="00375900" w:rsidP="00375900">
      <w:pPr>
        <w:pStyle w:val="a4"/>
        <w:spacing w:line="360" w:lineRule="auto"/>
        <w:ind w:firstLine="709"/>
        <w:rPr>
          <w:szCs w:val="28"/>
        </w:rPr>
      </w:pPr>
    </w:p>
    <w:p w:rsidR="00375900" w:rsidRPr="003B0167" w:rsidRDefault="00375900" w:rsidP="00375900">
      <w:pPr>
        <w:pStyle w:val="a4"/>
        <w:ind w:firstLine="709"/>
        <w:rPr>
          <w:szCs w:val="28"/>
        </w:rPr>
      </w:pPr>
    </w:p>
    <w:p w:rsidR="00375900" w:rsidRPr="003B0167" w:rsidRDefault="00375900" w:rsidP="00375900">
      <w:pPr>
        <w:pStyle w:val="a4"/>
        <w:ind w:firstLine="709"/>
        <w:jc w:val="center"/>
        <w:rPr>
          <w:szCs w:val="28"/>
        </w:rPr>
      </w:pPr>
      <w:r w:rsidRPr="003B0167">
        <w:rPr>
          <w:szCs w:val="28"/>
        </w:rPr>
        <w:t xml:space="preserve">Глава администрации     </w:t>
      </w:r>
      <w:r w:rsidR="00B2058C">
        <w:rPr>
          <w:szCs w:val="28"/>
        </w:rPr>
        <w:t xml:space="preserve">        </w:t>
      </w:r>
      <w:r w:rsidRPr="003B0167">
        <w:rPr>
          <w:szCs w:val="28"/>
        </w:rPr>
        <w:t xml:space="preserve">                                      М.А. </w:t>
      </w:r>
      <w:proofErr w:type="spellStart"/>
      <w:r w:rsidRPr="003B0167">
        <w:rPr>
          <w:szCs w:val="28"/>
        </w:rPr>
        <w:t>Курышов</w:t>
      </w:r>
      <w:proofErr w:type="spellEnd"/>
      <w:r w:rsidRPr="003B0167">
        <w:rPr>
          <w:szCs w:val="28"/>
        </w:rPr>
        <w:t xml:space="preserve"> </w:t>
      </w:r>
    </w:p>
    <w:p w:rsidR="00375900" w:rsidRDefault="00375900" w:rsidP="00375900">
      <w:pPr>
        <w:pStyle w:val="a4"/>
        <w:ind w:firstLine="709"/>
        <w:jc w:val="center"/>
      </w:pPr>
    </w:p>
    <w:p w:rsidR="00375900" w:rsidRDefault="00375900" w:rsidP="00375900">
      <w:pPr>
        <w:pStyle w:val="a4"/>
      </w:pPr>
    </w:p>
    <w:p w:rsidR="00375900" w:rsidRDefault="00375900" w:rsidP="00375900">
      <w:pPr>
        <w:pStyle w:val="a4"/>
        <w:ind w:firstLine="709"/>
        <w:jc w:val="right"/>
      </w:pPr>
      <w:r>
        <w:rPr>
          <w:sz w:val="24"/>
          <w:szCs w:val="24"/>
        </w:rPr>
        <w:t>Приложение</w:t>
      </w:r>
    </w:p>
    <w:p w:rsidR="00375900" w:rsidRDefault="00375900" w:rsidP="00375900">
      <w:pPr>
        <w:pStyle w:val="a4"/>
        <w:ind w:firstLine="709"/>
        <w:jc w:val="right"/>
      </w:pPr>
      <w:r>
        <w:rPr>
          <w:sz w:val="24"/>
          <w:szCs w:val="24"/>
        </w:rPr>
        <w:t>к постановлению</w:t>
      </w:r>
    </w:p>
    <w:p w:rsidR="00375900" w:rsidRDefault="00375900" w:rsidP="00375900">
      <w:pPr>
        <w:pStyle w:val="a4"/>
        <w:ind w:firstLine="709"/>
        <w:jc w:val="right"/>
      </w:pPr>
      <w:r>
        <w:rPr>
          <w:sz w:val="24"/>
          <w:szCs w:val="24"/>
        </w:rPr>
        <w:t>администрации</w:t>
      </w:r>
    </w:p>
    <w:p w:rsidR="00375900" w:rsidRDefault="00375900" w:rsidP="00375900">
      <w:pPr>
        <w:pStyle w:val="a4"/>
        <w:ind w:firstLine="709"/>
        <w:jc w:val="right"/>
      </w:pPr>
      <w:r>
        <w:rPr>
          <w:sz w:val="24"/>
          <w:szCs w:val="24"/>
        </w:rPr>
        <w:t>от</w:t>
      </w:r>
      <w:r w:rsidR="00B2058C">
        <w:rPr>
          <w:sz w:val="24"/>
          <w:szCs w:val="24"/>
        </w:rPr>
        <w:t xml:space="preserve"> 28.01.2022</w:t>
      </w:r>
      <w:r>
        <w:rPr>
          <w:sz w:val="24"/>
          <w:szCs w:val="24"/>
        </w:rPr>
        <w:t xml:space="preserve">  №</w:t>
      </w:r>
      <w:r w:rsidR="00B2058C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</w:p>
    <w:p w:rsidR="00375900" w:rsidRDefault="00375900" w:rsidP="00375900">
      <w:pPr>
        <w:pStyle w:val="a4"/>
        <w:ind w:firstLine="709"/>
      </w:pPr>
    </w:p>
    <w:p w:rsidR="00375900" w:rsidRDefault="00375900" w:rsidP="00375900">
      <w:pPr>
        <w:pStyle w:val="a4"/>
        <w:jc w:val="center"/>
      </w:pPr>
      <w:bookmarkStart w:id="3" w:name="P27"/>
      <w:bookmarkEnd w:id="3"/>
      <w:r>
        <w:rPr>
          <w:b/>
          <w:sz w:val="24"/>
          <w:szCs w:val="24"/>
        </w:rPr>
        <w:t>СТОИМОСТЬ</w:t>
      </w:r>
    </w:p>
    <w:p w:rsidR="00375900" w:rsidRDefault="00375900" w:rsidP="00375900">
      <w:pPr>
        <w:pStyle w:val="a4"/>
        <w:ind w:firstLine="709"/>
        <w:jc w:val="center"/>
      </w:pPr>
      <w:r>
        <w:rPr>
          <w:b/>
          <w:sz w:val="24"/>
          <w:szCs w:val="24"/>
        </w:rPr>
        <w:t xml:space="preserve">УСЛУГ, ПРЕДОСТАВЛЯЕМЫХ СОГЛАСНО </w:t>
      </w:r>
      <w:proofErr w:type="gramStart"/>
      <w:r>
        <w:rPr>
          <w:b/>
          <w:sz w:val="24"/>
          <w:szCs w:val="24"/>
        </w:rPr>
        <w:t>ГАРАНТИРОВАННОМУ</w:t>
      </w:r>
      <w:proofErr w:type="gramEnd"/>
    </w:p>
    <w:p w:rsidR="00375900" w:rsidRDefault="00375900" w:rsidP="00375900">
      <w:pPr>
        <w:pStyle w:val="a4"/>
        <w:ind w:firstLine="709"/>
        <w:jc w:val="center"/>
      </w:pPr>
      <w:r>
        <w:rPr>
          <w:b/>
          <w:sz w:val="24"/>
          <w:szCs w:val="24"/>
        </w:rPr>
        <w:t xml:space="preserve"> ПЕРЕЧНЮ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УСЛУГ ПО ПОГРЕБЕНИЮ</w:t>
      </w:r>
    </w:p>
    <w:p w:rsidR="00375900" w:rsidRDefault="00375900" w:rsidP="00375900">
      <w:pPr>
        <w:pStyle w:val="a4"/>
        <w:ind w:firstLine="709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"/>
        <w:gridCol w:w="5729"/>
        <w:gridCol w:w="3318"/>
      </w:tblGrid>
      <w:tr w:rsidR="00375900" w:rsidTr="006A199E"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900" w:rsidRDefault="00375900" w:rsidP="006A199E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7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900" w:rsidRDefault="00375900" w:rsidP="006A199E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3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900" w:rsidRDefault="00375900" w:rsidP="006A199E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t>Стоимость (руб.)</w:t>
            </w:r>
          </w:p>
        </w:tc>
      </w:tr>
      <w:tr w:rsidR="00375900" w:rsidTr="006A199E"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900" w:rsidRDefault="00375900" w:rsidP="006A199E">
            <w:pPr>
              <w:pStyle w:val="a6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900" w:rsidRDefault="00375900" w:rsidP="006A199E">
            <w:pPr>
              <w:pStyle w:val="a6"/>
            </w:pPr>
            <w:r>
              <w:rPr>
                <w:b/>
                <w:bCs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900" w:rsidRDefault="00375900" w:rsidP="006A199E">
            <w:pPr>
              <w:pStyle w:val="a6"/>
              <w:jc w:val="center"/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375900" w:rsidTr="006A199E"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900" w:rsidRDefault="00375900" w:rsidP="006A199E">
            <w:pPr>
              <w:pStyle w:val="a6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900" w:rsidRDefault="003B0167" w:rsidP="006A199E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Гроб: </w:t>
            </w:r>
            <w:r w:rsidRPr="003B0167">
              <w:rPr>
                <w:bCs/>
                <w:sz w:val="24"/>
                <w:szCs w:val="24"/>
              </w:rPr>
              <w:t>доска- 8 шт.</w:t>
            </w:r>
            <w:r w:rsidR="003759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х60р. 63 коп.+485р. 04 коп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3B0167" w:rsidRDefault="003B0167" w:rsidP="006A199E">
            <w:pPr>
              <w:pStyle w:val="a6"/>
            </w:pPr>
            <w:r>
              <w:rPr>
                <w:sz w:val="24"/>
                <w:szCs w:val="24"/>
              </w:rPr>
              <w:t>Гвозди 200гр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97р, 40 коп., работа столяра-169р 96 коп.</w:t>
            </w:r>
          </w:p>
        </w:tc>
        <w:tc>
          <w:tcPr>
            <w:tcW w:w="3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900" w:rsidRDefault="002C13B8" w:rsidP="006A199E">
            <w:pPr>
              <w:pStyle w:val="a6"/>
              <w:jc w:val="center"/>
            </w:pPr>
            <w:r>
              <w:rPr>
                <w:sz w:val="24"/>
                <w:szCs w:val="24"/>
              </w:rPr>
              <w:t>674,48</w:t>
            </w:r>
          </w:p>
        </w:tc>
      </w:tr>
      <w:tr w:rsidR="00375900" w:rsidTr="006A199E"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900" w:rsidRDefault="00375900" w:rsidP="006A199E">
            <w:pPr>
              <w:pStyle w:val="a6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900" w:rsidRDefault="00375900" w:rsidP="006A199E">
            <w:pPr>
              <w:pStyle w:val="a6"/>
            </w:pPr>
            <w:r>
              <w:rPr>
                <w:b/>
                <w:bCs/>
                <w:sz w:val="24"/>
                <w:szCs w:val="24"/>
              </w:rPr>
              <w:t>Перевозка тела (останков) умершего на кладбище</w:t>
            </w:r>
          </w:p>
          <w:p w:rsidR="00375900" w:rsidRDefault="00375900" w:rsidP="006A199E">
            <w:pPr>
              <w:pStyle w:val="a6"/>
            </w:pPr>
            <w:r>
              <w:rPr>
                <w:sz w:val="24"/>
                <w:szCs w:val="24"/>
              </w:rPr>
              <w:t xml:space="preserve">перевозка гроба с телом (останками) умершего до места захоронения на кладбища расположенных на территории МО п. </w:t>
            </w:r>
            <w:proofErr w:type="spellStart"/>
            <w:r>
              <w:rPr>
                <w:sz w:val="24"/>
                <w:szCs w:val="24"/>
              </w:rPr>
              <w:t>Анопино</w:t>
            </w:r>
            <w:proofErr w:type="spellEnd"/>
          </w:p>
        </w:tc>
        <w:tc>
          <w:tcPr>
            <w:tcW w:w="3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900" w:rsidRDefault="002C13B8" w:rsidP="006A199E">
            <w:pPr>
              <w:pStyle w:val="a6"/>
              <w:jc w:val="center"/>
            </w:pPr>
            <w:r>
              <w:rPr>
                <w:sz w:val="24"/>
                <w:szCs w:val="24"/>
              </w:rPr>
              <w:t>2890,20</w:t>
            </w:r>
          </w:p>
        </w:tc>
      </w:tr>
      <w:tr w:rsidR="00375900" w:rsidTr="006A199E"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900" w:rsidRDefault="00375900" w:rsidP="006A199E">
            <w:pPr>
              <w:pStyle w:val="a6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900" w:rsidRDefault="00375900" w:rsidP="003B0167">
            <w:pPr>
              <w:pStyle w:val="a6"/>
            </w:pPr>
            <w:r>
              <w:rPr>
                <w:b/>
                <w:bCs/>
                <w:sz w:val="24"/>
                <w:szCs w:val="24"/>
              </w:rPr>
              <w:t>Погребение (</w:t>
            </w:r>
            <w:r w:rsidR="003B0167">
              <w:rPr>
                <w:b/>
                <w:bCs/>
                <w:sz w:val="24"/>
                <w:szCs w:val="24"/>
              </w:rPr>
              <w:t xml:space="preserve">копка и </w:t>
            </w:r>
            <w:proofErr w:type="gramStart"/>
            <w:r w:rsidR="003B0167">
              <w:rPr>
                <w:b/>
                <w:bCs/>
                <w:sz w:val="24"/>
                <w:szCs w:val="24"/>
              </w:rPr>
              <w:t>за</w:t>
            </w:r>
            <w:proofErr w:type="gramEnd"/>
            <w:r w:rsidR="003B0167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3B0167">
              <w:rPr>
                <w:b/>
                <w:bCs/>
                <w:sz w:val="24"/>
                <w:szCs w:val="24"/>
              </w:rPr>
              <w:t>копка</w:t>
            </w:r>
            <w:proofErr w:type="gramEnd"/>
            <w:r w:rsidR="003B0167">
              <w:rPr>
                <w:b/>
                <w:bCs/>
                <w:sz w:val="24"/>
                <w:szCs w:val="24"/>
              </w:rPr>
              <w:t xml:space="preserve"> могилы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3B0167">
              <w:rPr>
                <w:b/>
                <w:bCs/>
                <w:sz w:val="24"/>
                <w:szCs w:val="24"/>
              </w:rPr>
              <w:t xml:space="preserve">: оплата рабочим за копку могил 2100р., спуск гроба с телом в могилу 500р., </w:t>
            </w:r>
            <w:proofErr w:type="spellStart"/>
            <w:r w:rsidR="003B0167">
              <w:rPr>
                <w:b/>
                <w:bCs/>
                <w:sz w:val="24"/>
                <w:szCs w:val="24"/>
              </w:rPr>
              <w:t>закопка</w:t>
            </w:r>
            <w:proofErr w:type="spellEnd"/>
            <w:r w:rsidR="003B0167">
              <w:rPr>
                <w:b/>
                <w:bCs/>
                <w:sz w:val="24"/>
                <w:szCs w:val="24"/>
              </w:rPr>
              <w:t xml:space="preserve"> рабочими могилы- 800р</w:t>
            </w:r>
          </w:p>
        </w:tc>
        <w:tc>
          <w:tcPr>
            <w:tcW w:w="3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900" w:rsidRDefault="002C13B8" w:rsidP="006A199E">
            <w:pPr>
              <w:pStyle w:val="a6"/>
              <w:jc w:val="center"/>
            </w:pPr>
            <w:r>
              <w:rPr>
                <w:sz w:val="24"/>
                <w:szCs w:val="24"/>
              </w:rPr>
              <w:t>3400</w:t>
            </w:r>
          </w:p>
        </w:tc>
      </w:tr>
      <w:tr w:rsidR="00375900" w:rsidTr="006A199E">
        <w:tc>
          <w:tcPr>
            <w:tcW w:w="66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5900" w:rsidRDefault="00375900" w:rsidP="006A199E">
            <w:pPr>
              <w:pStyle w:val="a6"/>
              <w:jc w:val="left"/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5900" w:rsidRDefault="002C13B8" w:rsidP="006A199E">
            <w:pPr>
              <w:pStyle w:val="a6"/>
              <w:jc w:val="center"/>
            </w:pPr>
            <w:r>
              <w:rPr>
                <w:sz w:val="24"/>
                <w:szCs w:val="24"/>
              </w:rPr>
              <w:t>6964,68</w:t>
            </w:r>
          </w:p>
        </w:tc>
      </w:tr>
    </w:tbl>
    <w:p w:rsidR="00375900" w:rsidRDefault="00375900" w:rsidP="00375900">
      <w:pPr>
        <w:ind w:firstLine="709"/>
      </w:pPr>
    </w:p>
    <w:p w:rsidR="00375900" w:rsidRDefault="00375900" w:rsidP="00375900">
      <w:pPr>
        <w:pStyle w:val="a4"/>
        <w:ind w:firstLine="709"/>
      </w:pPr>
    </w:p>
    <w:p w:rsidR="004B7066" w:rsidRDefault="004B7066"/>
    <w:sectPr w:rsidR="004B7066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B"/>
    <w:rsid w:val="002C13B8"/>
    <w:rsid w:val="00375900"/>
    <w:rsid w:val="003B0167"/>
    <w:rsid w:val="004B7066"/>
    <w:rsid w:val="00707ACB"/>
    <w:rsid w:val="00B2058C"/>
    <w:rsid w:val="00D9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0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375900"/>
    <w:pPr>
      <w:keepNext/>
      <w:tabs>
        <w:tab w:val="num" w:pos="0"/>
      </w:tabs>
      <w:ind w:left="720" w:hanging="720"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5900"/>
    <w:rPr>
      <w:rFonts w:ascii="Times New Roman" w:eastAsia="Times New Roman" w:hAnsi="Times New Roman" w:cs="Times New Roman"/>
      <w:b/>
      <w:color w:val="000000"/>
      <w:sz w:val="56"/>
      <w:szCs w:val="20"/>
      <w:u w:val="single"/>
      <w:lang w:eastAsia="zh-CN"/>
    </w:rPr>
  </w:style>
  <w:style w:type="character" w:styleId="a3">
    <w:name w:val="Hyperlink"/>
    <w:rsid w:val="00375900"/>
    <w:rPr>
      <w:color w:val="000000"/>
      <w:u w:val="single"/>
    </w:rPr>
  </w:style>
  <w:style w:type="paragraph" w:styleId="a4">
    <w:name w:val="Body Text"/>
    <w:basedOn w:val="a"/>
    <w:link w:val="a5"/>
    <w:rsid w:val="00375900"/>
    <w:pPr>
      <w:spacing w:line="240" w:lineRule="auto"/>
    </w:pPr>
  </w:style>
  <w:style w:type="character" w:customStyle="1" w:styleId="a5">
    <w:name w:val="Основной текст Знак"/>
    <w:basedOn w:val="a0"/>
    <w:link w:val="a4"/>
    <w:rsid w:val="00375900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a6">
    <w:name w:val="Содержимое таблицы"/>
    <w:basedOn w:val="a"/>
    <w:rsid w:val="00375900"/>
    <w:pPr>
      <w:suppressLineNumbers/>
    </w:pPr>
  </w:style>
  <w:style w:type="table" w:styleId="a7">
    <w:name w:val="Table Grid"/>
    <w:basedOn w:val="a1"/>
    <w:uiPriority w:val="59"/>
    <w:rsid w:val="0037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0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375900"/>
    <w:pPr>
      <w:keepNext/>
      <w:tabs>
        <w:tab w:val="num" w:pos="0"/>
      </w:tabs>
      <w:ind w:left="720" w:hanging="720"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5900"/>
    <w:rPr>
      <w:rFonts w:ascii="Times New Roman" w:eastAsia="Times New Roman" w:hAnsi="Times New Roman" w:cs="Times New Roman"/>
      <w:b/>
      <w:color w:val="000000"/>
      <w:sz w:val="56"/>
      <w:szCs w:val="20"/>
      <w:u w:val="single"/>
      <w:lang w:eastAsia="zh-CN"/>
    </w:rPr>
  </w:style>
  <w:style w:type="character" w:styleId="a3">
    <w:name w:val="Hyperlink"/>
    <w:rsid w:val="00375900"/>
    <w:rPr>
      <w:color w:val="000000"/>
      <w:u w:val="single"/>
    </w:rPr>
  </w:style>
  <w:style w:type="paragraph" w:styleId="a4">
    <w:name w:val="Body Text"/>
    <w:basedOn w:val="a"/>
    <w:link w:val="a5"/>
    <w:rsid w:val="00375900"/>
    <w:pPr>
      <w:spacing w:line="240" w:lineRule="auto"/>
    </w:pPr>
  </w:style>
  <w:style w:type="character" w:customStyle="1" w:styleId="a5">
    <w:name w:val="Основной текст Знак"/>
    <w:basedOn w:val="a0"/>
    <w:link w:val="a4"/>
    <w:rsid w:val="00375900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a6">
    <w:name w:val="Содержимое таблицы"/>
    <w:basedOn w:val="a"/>
    <w:rsid w:val="00375900"/>
    <w:pPr>
      <w:suppressLineNumbers/>
    </w:pPr>
  </w:style>
  <w:style w:type="table" w:styleId="a7">
    <w:name w:val="Table Grid"/>
    <w:basedOn w:val="a1"/>
    <w:uiPriority w:val="59"/>
    <w:rsid w:val="0037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35C3673D54998C8078734A0A8D7C361E0C812C4FEC43DB03AB5D211922788E3AB32B824FU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2022-01-31T05:26:00Z</cp:lastPrinted>
  <dcterms:created xsi:type="dcterms:W3CDTF">2022-01-27T12:40:00Z</dcterms:created>
  <dcterms:modified xsi:type="dcterms:W3CDTF">2022-01-31T05:26:00Z</dcterms:modified>
</cp:coreProperties>
</file>